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F881FB" w14:textId="182FB092" w:rsidR="00560D70" w:rsidRPr="00E53362" w:rsidRDefault="009666BD" w:rsidP="000220AF">
      <w:pPr>
        <w:pStyle w:val="Heading1"/>
      </w:pPr>
      <w:r w:rsidRPr="00E53362">
        <w:t xml:space="preserve">Item </w:t>
      </w:r>
      <w:r w:rsidR="0064373B" w:rsidRPr="00E53362">
        <w:t>1</w:t>
      </w:r>
      <w:r w:rsidR="004B2D37">
        <w:t>9</w:t>
      </w:r>
      <w:r w:rsidR="00364186">
        <w:t>b</w:t>
      </w:r>
      <w:r w:rsidRPr="00E53362">
        <w:t xml:space="preserve"> – Arrangements with other Local Authorities</w:t>
      </w:r>
      <w:r w:rsidR="00B46A4D" w:rsidRPr="00E53362">
        <w:t>, Not for Profit Organisations and Businesses</w:t>
      </w:r>
    </w:p>
    <w:p w14:paraId="7816448B" w14:textId="77777777" w:rsidR="00E53362" w:rsidRDefault="00E53362">
      <w:pPr>
        <w:rPr>
          <w:rFonts w:ascii="Arial" w:hAnsi="Arial" w:cs="Arial"/>
          <w:sz w:val="23"/>
          <w:szCs w:val="23"/>
        </w:rPr>
      </w:pPr>
    </w:p>
    <w:p w14:paraId="5A34A8ED" w14:textId="3E1A60B7" w:rsidR="0035543E" w:rsidRPr="008759D8" w:rsidRDefault="009666BD">
      <w:pPr>
        <w:rPr>
          <w:rFonts w:ascii="Arial" w:hAnsi="Arial" w:cs="Arial"/>
          <w:sz w:val="23"/>
          <w:szCs w:val="23"/>
        </w:rPr>
      </w:pPr>
      <w:r w:rsidRPr="008759D8">
        <w:rPr>
          <w:rFonts w:ascii="Arial" w:hAnsi="Arial" w:cs="Arial"/>
          <w:sz w:val="23"/>
          <w:szCs w:val="23"/>
        </w:rPr>
        <w:t>WSCC – Payroll, Street Lighting, Wedding Licence</w:t>
      </w:r>
      <w:r w:rsidRPr="008759D8">
        <w:rPr>
          <w:rFonts w:ascii="Arial" w:hAnsi="Arial" w:cs="Arial"/>
          <w:sz w:val="23"/>
          <w:szCs w:val="23"/>
        </w:rPr>
        <w:br/>
        <w:t>MSDC –</w:t>
      </w:r>
      <w:r w:rsidR="008D0136">
        <w:rPr>
          <w:rFonts w:ascii="Arial" w:hAnsi="Arial" w:cs="Arial"/>
          <w:sz w:val="23"/>
          <w:szCs w:val="23"/>
        </w:rPr>
        <w:t xml:space="preserve"> </w:t>
      </w:r>
      <w:r w:rsidRPr="008759D8">
        <w:rPr>
          <w:rFonts w:ascii="Arial" w:hAnsi="Arial" w:cs="Arial"/>
          <w:sz w:val="23"/>
          <w:szCs w:val="23"/>
        </w:rPr>
        <w:t>Dog Bin Collection, Licences (Mantel</w:t>
      </w:r>
      <w:r w:rsidR="00646822">
        <w:rPr>
          <w:rFonts w:ascii="Arial" w:hAnsi="Arial" w:cs="Arial"/>
          <w:sz w:val="23"/>
          <w:szCs w:val="23"/>
        </w:rPr>
        <w:t xml:space="preserve">l, </w:t>
      </w:r>
      <w:r w:rsidRPr="008759D8">
        <w:rPr>
          <w:rFonts w:ascii="Arial" w:hAnsi="Arial" w:cs="Arial"/>
          <w:sz w:val="23"/>
          <w:szCs w:val="23"/>
        </w:rPr>
        <w:t>Premises)</w:t>
      </w:r>
      <w:r w:rsidRPr="008759D8">
        <w:rPr>
          <w:rFonts w:ascii="Arial" w:hAnsi="Arial" w:cs="Arial"/>
          <w:sz w:val="23"/>
          <w:szCs w:val="23"/>
        </w:rPr>
        <w:br/>
        <w:t xml:space="preserve">BHTC – </w:t>
      </w:r>
      <w:r w:rsidR="00ED6AA3" w:rsidRPr="008759D8">
        <w:rPr>
          <w:rFonts w:ascii="Arial" w:hAnsi="Arial" w:cs="Arial"/>
          <w:sz w:val="23"/>
          <w:szCs w:val="23"/>
        </w:rPr>
        <w:t>Graffiti Removal</w:t>
      </w:r>
      <w:r w:rsidR="00B46F11">
        <w:rPr>
          <w:rFonts w:ascii="Arial" w:hAnsi="Arial" w:cs="Arial"/>
          <w:sz w:val="23"/>
          <w:szCs w:val="23"/>
        </w:rPr>
        <w:br/>
        <w:t>Bennett Griffin – Legal Matters</w:t>
      </w:r>
      <w:r w:rsidR="0064373B">
        <w:rPr>
          <w:rFonts w:ascii="Arial" w:hAnsi="Arial" w:cs="Arial"/>
          <w:sz w:val="23"/>
          <w:szCs w:val="23"/>
        </w:rPr>
        <w:t xml:space="preserve"> (Land)</w:t>
      </w:r>
      <w:r w:rsidR="00731354">
        <w:rPr>
          <w:rFonts w:ascii="Arial" w:hAnsi="Arial" w:cs="Arial"/>
          <w:sz w:val="23"/>
          <w:szCs w:val="23"/>
        </w:rPr>
        <w:br/>
        <w:t>Blachere – Christmas Street Lighting</w:t>
      </w:r>
      <w:r w:rsidR="0035543E">
        <w:rPr>
          <w:rFonts w:ascii="Arial" w:hAnsi="Arial" w:cs="Arial"/>
          <w:sz w:val="23"/>
          <w:szCs w:val="23"/>
        </w:rPr>
        <w:br/>
      </w:r>
      <w:r w:rsidR="0035543E" w:rsidRPr="00044190">
        <w:rPr>
          <w:rFonts w:ascii="Arial" w:hAnsi="Arial" w:cs="Arial"/>
          <w:sz w:val="23"/>
          <w:szCs w:val="23"/>
        </w:rPr>
        <w:t>Golden Crown – Land Maintenance</w:t>
      </w:r>
      <w:r w:rsidR="0035543E">
        <w:rPr>
          <w:rFonts w:ascii="Arial" w:hAnsi="Arial" w:cs="Arial"/>
          <w:sz w:val="23"/>
          <w:szCs w:val="23"/>
        </w:rPr>
        <w:br/>
      </w:r>
      <w:r w:rsidR="003871A0">
        <w:rPr>
          <w:rFonts w:ascii="Arial" w:hAnsi="Arial" w:cs="Arial"/>
          <w:sz w:val="23"/>
          <w:szCs w:val="23"/>
        </w:rPr>
        <w:t>D. Edwards &amp; Son</w:t>
      </w:r>
      <w:r w:rsidR="00752F13">
        <w:rPr>
          <w:rFonts w:ascii="Arial" w:hAnsi="Arial" w:cs="Arial"/>
          <w:sz w:val="23"/>
          <w:szCs w:val="23"/>
        </w:rPr>
        <w:t xml:space="preserve"> – Churchyard </w:t>
      </w:r>
      <w:r w:rsidR="00173103">
        <w:rPr>
          <w:rFonts w:ascii="Arial" w:hAnsi="Arial" w:cs="Arial"/>
          <w:sz w:val="23"/>
          <w:szCs w:val="23"/>
        </w:rPr>
        <w:t>and Horsefield Green Maintenance</w:t>
      </w:r>
    </w:p>
    <w:p w14:paraId="51F881FE" w14:textId="77777777" w:rsidR="009666BD" w:rsidRPr="008759D8" w:rsidRDefault="009666BD">
      <w:pPr>
        <w:rPr>
          <w:rFonts w:ascii="Arial" w:hAnsi="Arial" w:cs="Arial"/>
          <w:sz w:val="23"/>
          <w:szCs w:val="23"/>
        </w:rPr>
      </w:pPr>
    </w:p>
    <w:sectPr w:rsidR="009666BD" w:rsidRPr="008759D8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9F2429" w14:textId="77777777" w:rsidR="00C84CFA" w:rsidRDefault="00C84CFA" w:rsidP="008759D8">
      <w:pPr>
        <w:spacing w:after="0" w:line="240" w:lineRule="auto"/>
      </w:pPr>
      <w:r>
        <w:separator/>
      </w:r>
    </w:p>
  </w:endnote>
  <w:endnote w:type="continuationSeparator" w:id="0">
    <w:p w14:paraId="37514CC5" w14:textId="77777777" w:rsidR="00C84CFA" w:rsidRDefault="00C84CFA" w:rsidP="008759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8EF066" w14:textId="77777777" w:rsidR="00C84CFA" w:rsidRDefault="00C84CFA" w:rsidP="008759D8">
      <w:pPr>
        <w:spacing w:after="0" w:line="240" w:lineRule="auto"/>
      </w:pPr>
      <w:r>
        <w:separator/>
      </w:r>
    </w:p>
  </w:footnote>
  <w:footnote w:type="continuationSeparator" w:id="0">
    <w:p w14:paraId="7AA3ECEB" w14:textId="77777777" w:rsidR="00C84CFA" w:rsidRDefault="00C84CFA" w:rsidP="008759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4BA83C" w14:textId="79093114" w:rsidR="008759D8" w:rsidRPr="00B54627" w:rsidRDefault="008759D8" w:rsidP="008759D8">
    <w:pPr>
      <w:jc w:val="right"/>
      <w:rPr>
        <w:rFonts w:ascii="Arial" w:hAnsi="Arial" w:cs="Arial"/>
        <w:b/>
        <w:bCs/>
        <w:szCs w:val="36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83D7FA5" wp14:editId="51710F3F">
          <wp:simplePos x="0" y="0"/>
          <wp:positionH relativeFrom="column">
            <wp:posOffset>7620</wp:posOffset>
          </wp:positionH>
          <wp:positionV relativeFrom="paragraph">
            <wp:posOffset>-45720</wp:posOffset>
          </wp:positionV>
          <wp:extent cx="1287780" cy="1287780"/>
          <wp:effectExtent l="0" t="0" r="7620" b="7620"/>
          <wp:wrapSquare wrapText="bothSides"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7780" cy="1287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bCs/>
        <w:szCs w:val="36"/>
      </w:rPr>
      <w:t>The Queen’s Hall</w:t>
    </w:r>
    <w:r>
      <w:rPr>
        <w:rFonts w:ascii="Arial" w:hAnsi="Arial" w:cs="Arial"/>
        <w:b/>
        <w:bCs/>
        <w:szCs w:val="36"/>
      </w:rPr>
      <w:br/>
    </w:r>
    <w:r w:rsidRPr="00F61A3A">
      <w:rPr>
        <w:rFonts w:ascii="Arial" w:hAnsi="Arial" w:cs="Arial"/>
        <w:b/>
        <w:bCs/>
        <w:szCs w:val="36"/>
      </w:rPr>
      <w:t>High Street</w:t>
    </w:r>
    <w:r>
      <w:rPr>
        <w:rFonts w:ascii="Arial" w:hAnsi="Arial" w:cs="Arial"/>
        <w:b/>
        <w:bCs/>
        <w:szCs w:val="36"/>
      </w:rPr>
      <w:br/>
    </w:r>
    <w:r w:rsidRPr="00F61A3A">
      <w:rPr>
        <w:rFonts w:ascii="Arial" w:hAnsi="Arial" w:cs="Arial"/>
        <w:b/>
        <w:bCs/>
        <w:szCs w:val="36"/>
      </w:rPr>
      <w:t>Cuckfield</w:t>
    </w:r>
    <w:r>
      <w:rPr>
        <w:rFonts w:ascii="Arial" w:hAnsi="Arial" w:cs="Arial"/>
        <w:b/>
        <w:bCs/>
        <w:szCs w:val="36"/>
      </w:rPr>
      <w:br/>
    </w:r>
    <w:r w:rsidRPr="00F61A3A">
      <w:rPr>
        <w:rFonts w:ascii="Arial" w:hAnsi="Arial" w:cs="Arial"/>
        <w:b/>
        <w:bCs/>
        <w:szCs w:val="36"/>
      </w:rPr>
      <w:t>West Sussex</w:t>
    </w:r>
    <w:r>
      <w:rPr>
        <w:rFonts w:ascii="Arial" w:hAnsi="Arial" w:cs="Arial"/>
        <w:b/>
        <w:bCs/>
        <w:szCs w:val="36"/>
      </w:rPr>
      <w:br/>
    </w:r>
    <w:r w:rsidRPr="00F61A3A">
      <w:rPr>
        <w:rFonts w:ascii="Arial" w:hAnsi="Arial" w:cs="Arial"/>
        <w:b/>
        <w:bCs/>
        <w:szCs w:val="36"/>
      </w:rPr>
      <w:t>RH17 5EL</w:t>
    </w:r>
  </w:p>
  <w:p w14:paraId="655D3DD6" w14:textId="292711A5" w:rsidR="008759D8" w:rsidRPr="008759D8" w:rsidRDefault="008759D8" w:rsidP="008759D8">
    <w:pPr>
      <w:ind w:left="-284"/>
      <w:jc w:val="right"/>
      <w:rPr>
        <w:rFonts w:ascii="Arial" w:hAnsi="Arial" w:cs="Arial"/>
        <w:b/>
        <w:bCs/>
        <w:szCs w:val="36"/>
      </w:rPr>
    </w:pPr>
    <w:r>
      <w:rPr>
        <w:rFonts w:ascii="Arial" w:hAnsi="Arial" w:cs="Arial"/>
        <w:b/>
        <w:bCs/>
        <w:szCs w:val="36"/>
      </w:rPr>
      <w:br/>
    </w:r>
    <w:r w:rsidRPr="00B54627">
      <w:rPr>
        <w:rFonts w:ascii="Arial" w:hAnsi="Arial" w:cs="Arial"/>
        <w:b/>
        <w:bCs/>
        <w:szCs w:val="36"/>
      </w:rPr>
      <w:t>01444 454276</w:t>
    </w:r>
    <w:r>
      <w:rPr>
        <w:rFonts w:ascii="Arial" w:hAnsi="Arial" w:cs="Arial"/>
        <w:b/>
        <w:bCs/>
        <w:szCs w:val="36"/>
      </w:rPr>
      <w:br/>
    </w:r>
    <w:r>
      <w:t>____________________________________________________________________________________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66BD"/>
    <w:rsid w:val="000220AF"/>
    <w:rsid w:val="00044190"/>
    <w:rsid w:val="00173103"/>
    <w:rsid w:val="002C4EE1"/>
    <w:rsid w:val="0035543E"/>
    <w:rsid w:val="00364186"/>
    <w:rsid w:val="003775EA"/>
    <w:rsid w:val="003871A0"/>
    <w:rsid w:val="004B2D37"/>
    <w:rsid w:val="00560D70"/>
    <w:rsid w:val="0064373B"/>
    <w:rsid w:val="00646822"/>
    <w:rsid w:val="006F52CB"/>
    <w:rsid w:val="00731354"/>
    <w:rsid w:val="00752F13"/>
    <w:rsid w:val="007C56D3"/>
    <w:rsid w:val="007F7117"/>
    <w:rsid w:val="00803E0B"/>
    <w:rsid w:val="008759D8"/>
    <w:rsid w:val="008D0136"/>
    <w:rsid w:val="009666BD"/>
    <w:rsid w:val="00B14F8B"/>
    <w:rsid w:val="00B46A4D"/>
    <w:rsid w:val="00B46F11"/>
    <w:rsid w:val="00B50E35"/>
    <w:rsid w:val="00C72854"/>
    <w:rsid w:val="00C84CFA"/>
    <w:rsid w:val="00CF0FAE"/>
    <w:rsid w:val="00CF32C4"/>
    <w:rsid w:val="00E53362"/>
    <w:rsid w:val="00ED3D75"/>
    <w:rsid w:val="00ED6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F881FB"/>
  <w15:docId w15:val="{5622F8DF-CBC5-4641-B67F-BC982FB09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220AF"/>
    <w:pPr>
      <w:jc w:val="center"/>
      <w:outlineLvl w:val="0"/>
    </w:pPr>
    <w:rPr>
      <w:rFonts w:ascii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59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59D8"/>
  </w:style>
  <w:style w:type="paragraph" w:styleId="Footer">
    <w:name w:val="footer"/>
    <w:basedOn w:val="Normal"/>
    <w:link w:val="FooterChar"/>
    <w:uiPriority w:val="99"/>
    <w:unhideWhenUsed/>
    <w:rsid w:val="008759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59D8"/>
  </w:style>
  <w:style w:type="character" w:customStyle="1" w:styleId="Heading1Char">
    <w:name w:val="Heading 1 Char"/>
    <w:basedOn w:val="DefaultParagraphFont"/>
    <w:link w:val="Heading1"/>
    <w:uiPriority w:val="9"/>
    <w:rsid w:val="000220AF"/>
    <w:rPr>
      <w:rFonts w:ascii="Arial" w:hAnsi="Arial" w:cs="Arial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497ec07-5185-41b9-9895-1f7eb8e69ca3">
      <Terms xmlns="http://schemas.microsoft.com/office/infopath/2007/PartnerControls"/>
    </lcf76f155ced4ddcb4097134ff3c332f>
    <TaxCatchAll xmlns="eaa8e958-9770-47ad-b159-b584ffceace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A8FCF21170094692E0ED80736358E9" ma:contentTypeVersion="17" ma:contentTypeDescription="Create a new document." ma:contentTypeScope="" ma:versionID="5025bb611b0e0215729f1855d84a3337">
  <xsd:schema xmlns:xsd="http://www.w3.org/2001/XMLSchema" xmlns:xs="http://www.w3.org/2001/XMLSchema" xmlns:p="http://schemas.microsoft.com/office/2006/metadata/properties" xmlns:ns2="f497ec07-5185-41b9-9895-1f7eb8e69ca3" xmlns:ns3="eaa8e958-9770-47ad-b159-b584ffceace9" targetNamespace="http://schemas.microsoft.com/office/2006/metadata/properties" ma:root="true" ma:fieldsID="e898b2d0a4604aeaa94f3592181eed95" ns2:_="" ns3:_="">
    <xsd:import namespace="f497ec07-5185-41b9-9895-1f7eb8e69ca3"/>
    <xsd:import namespace="eaa8e958-9770-47ad-b159-b584ffceac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97ec07-5185-41b9-9895-1f7eb8e69c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3e379f53-94d4-4bb3-b7d8-aea16c7ef25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a8e958-9770-47ad-b159-b584ffceace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11310e-c356-4da3-95cd-576036836da8}" ma:internalName="TaxCatchAll" ma:showField="CatchAllData" ma:web="eaa8e958-9770-47ad-b159-b584ffceace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2D01F12-4C15-4092-AA9C-68335833A2F9}">
  <ds:schemaRefs>
    <ds:schemaRef ds:uri="http://schemas.microsoft.com/office/2006/metadata/properties"/>
    <ds:schemaRef ds:uri="http://schemas.microsoft.com/office/infopath/2007/PartnerControls"/>
    <ds:schemaRef ds:uri="f497ec07-5185-41b9-9895-1f7eb8e69ca3"/>
    <ds:schemaRef ds:uri="eaa8e958-9770-47ad-b159-b584ffceace9"/>
  </ds:schemaRefs>
</ds:datastoreItem>
</file>

<file path=customXml/itemProps2.xml><?xml version="1.0" encoding="utf-8"?>
<ds:datastoreItem xmlns:ds="http://schemas.openxmlformats.org/officeDocument/2006/customXml" ds:itemID="{1283F4B4-2B7A-464C-83D6-AD50BFEB67F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B29D86-E61D-4867-8295-A3199349CD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97ec07-5185-41b9-9895-1f7eb8e69ca3"/>
    <ds:schemaRef ds:uri="eaa8e958-9770-47ad-b159-b584ffceac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59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FC015 - Local Authority and Business Partnerships</dc:title>
  <dc:creator>CPC</dc:creator>
  <cp:lastModifiedBy>Noemi Ripert</cp:lastModifiedBy>
  <cp:revision>8</cp:revision>
  <dcterms:created xsi:type="dcterms:W3CDTF">2024-04-30T14:36:00Z</dcterms:created>
  <dcterms:modified xsi:type="dcterms:W3CDTF">2026-04-30T12:42:00Z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0x01010077A8FCF21170094692E0ED80736358E9</vt:lpwstr>
  </property>
  <property fmtid="{D5CDD505-2E9C-101B-9397-08002B2CF9AE}" pid="3" name="Order">
    <vt:r8>2039300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MediaServiceImageTags">
    <vt:lpwstr/>
  </property>
</Properties>
</file>